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1B" w:rsidRPr="00642A1B" w:rsidRDefault="00642A1B" w:rsidP="00642A1B">
      <w:pPr>
        <w:jc w:val="right"/>
      </w:pPr>
      <w:r>
        <w:t>Приложение 1</w:t>
      </w:r>
      <w:r w:rsidRPr="00642A1B">
        <w:t xml:space="preserve"> к приказу </w:t>
      </w:r>
      <w:r>
        <w:t xml:space="preserve">ОО АМР Стерлибашевский район РБ </w:t>
      </w:r>
      <w:r w:rsidRPr="00642A1B">
        <w:t xml:space="preserve"> от</w:t>
      </w:r>
      <w:r>
        <w:t xml:space="preserve"> 24.01.2017 г. №27</w:t>
      </w:r>
      <w:r w:rsidRPr="00642A1B">
        <w:t xml:space="preserve"> </w:t>
      </w:r>
    </w:p>
    <w:p w:rsidR="00642A1B" w:rsidRPr="00642A1B" w:rsidRDefault="00642A1B" w:rsidP="00F92C0D">
      <w:pPr>
        <w:jc w:val="center"/>
      </w:pPr>
    </w:p>
    <w:p w:rsidR="00F6773E" w:rsidRPr="00153E35" w:rsidRDefault="00841DB4" w:rsidP="00F92C0D">
      <w:pPr>
        <w:jc w:val="center"/>
        <w:rPr>
          <w:b/>
        </w:rPr>
      </w:pPr>
      <w:r w:rsidRPr="00153E35">
        <w:rPr>
          <w:b/>
        </w:rPr>
        <w:t>Оценочная  карт</w:t>
      </w:r>
      <w:r w:rsidR="00153E35">
        <w:rPr>
          <w:b/>
        </w:rPr>
        <w:t>а  конкурсного  урока (занятия)</w:t>
      </w:r>
      <w:bookmarkStart w:id="0" w:name="_GoBack"/>
      <w:bookmarkEnd w:id="0"/>
    </w:p>
    <w:p w:rsidR="00841DB4" w:rsidRDefault="00841DB4">
      <w:r>
        <w:t>Ф.И.О. конкурсанта_______________________________________________________________________________</w:t>
      </w:r>
    </w:p>
    <w:p w:rsidR="00841DB4" w:rsidRDefault="00841DB4">
      <w:r>
        <w:t>Тема урока (занятия) ____________________________________</w:t>
      </w:r>
      <w:r w:rsidR="00D3383A">
        <w:t>_____________</w:t>
      </w:r>
      <w:r>
        <w:t xml:space="preserve"> класс (группа)_______</w:t>
      </w:r>
      <w:r w:rsidR="00D3383A">
        <w:t>____________</w:t>
      </w:r>
      <w:r>
        <w:t xml:space="preserve">   дата  _________________</w:t>
      </w:r>
    </w:p>
    <w:p w:rsidR="00841DB4" w:rsidRDefault="00841DB4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378"/>
        <w:gridCol w:w="851"/>
        <w:gridCol w:w="4961"/>
        <w:gridCol w:w="851"/>
      </w:tblGrid>
      <w:tr w:rsidR="00841DB4" w:rsidTr="00850924">
        <w:tc>
          <w:tcPr>
            <w:tcW w:w="8613" w:type="dxa"/>
            <w:gridSpan w:val="2"/>
          </w:tcPr>
          <w:p w:rsidR="00841DB4" w:rsidRDefault="00841DB4" w:rsidP="00EA6AB2">
            <w:pPr>
              <w:jc w:val="center"/>
            </w:pPr>
            <w:r>
              <w:t>Оценочные  критерии</w:t>
            </w:r>
          </w:p>
        </w:tc>
        <w:tc>
          <w:tcPr>
            <w:tcW w:w="851" w:type="dxa"/>
          </w:tcPr>
          <w:p w:rsidR="00841DB4" w:rsidRPr="00FB5641" w:rsidRDefault="00841DB4">
            <w:pPr>
              <w:rPr>
                <w:vertAlign w:val="superscript"/>
              </w:rPr>
            </w:pPr>
            <w:r>
              <w:t>баллы</w:t>
            </w:r>
          </w:p>
        </w:tc>
        <w:tc>
          <w:tcPr>
            <w:tcW w:w="4961" w:type="dxa"/>
          </w:tcPr>
          <w:p w:rsidR="00841DB4" w:rsidRDefault="00841DB4" w:rsidP="00EA6AB2">
            <w:pPr>
              <w:jc w:val="center"/>
            </w:pPr>
            <w:r>
              <w:t>Оценочные  критерии</w:t>
            </w:r>
          </w:p>
        </w:tc>
        <w:tc>
          <w:tcPr>
            <w:tcW w:w="851" w:type="dxa"/>
          </w:tcPr>
          <w:p w:rsidR="00841DB4" w:rsidRDefault="00EA6AB2">
            <w:r>
              <w:t>баллы</w:t>
            </w:r>
          </w:p>
        </w:tc>
      </w:tr>
      <w:tr w:rsidR="00EA6AB2" w:rsidTr="00850924">
        <w:tc>
          <w:tcPr>
            <w:tcW w:w="2235" w:type="dxa"/>
            <w:vMerge w:val="restart"/>
          </w:tcPr>
          <w:p w:rsidR="00EA6AB2" w:rsidRDefault="00FB5641" w:rsidP="00EA6AB2">
            <w:pPr>
              <w:jc w:val="center"/>
            </w:pPr>
            <w:r>
              <w:t>1.</w:t>
            </w:r>
            <w:r w:rsidR="00EA6AB2">
              <w:t>Внешняя  техника педагога</w:t>
            </w:r>
          </w:p>
        </w:tc>
        <w:tc>
          <w:tcPr>
            <w:tcW w:w="6378" w:type="dxa"/>
          </w:tcPr>
          <w:p w:rsidR="00EA6AB2" w:rsidRDefault="006F5B8C" w:rsidP="00FB5641">
            <w:pPr>
              <w:jc w:val="center"/>
            </w:pPr>
            <w:r>
              <w:t>1.1</w:t>
            </w:r>
            <w:r w:rsidR="00FB5641">
              <w:t xml:space="preserve">. </w:t>
            </w:r>
            <w:r w:rsidR="00EA6AB2">
              <w:t>Эстетическая  выразительность</w:t>
            </w:r>
          </w:p>
        </w:tc>
        <w:tc>
          <w:tcPr>
            <w:tcW w:w="851" w:type="dxa"/>
          </w:tcPr>
          <w:p w:rsidR="00EA6AB2" w:rsidRDefault="00EA6AB2"/>
        </w:tc>
        <w:tc>
          <w:tcPr>
            <w:tcW w:w="4961" w:type="dxa"/>
          </w:tcPr>
          <w:p w:rsidR="00EA6AB2" w:rsidRDefault="00FB5641" w:rsidP="00F92C0D">
            <w:pPr>
              <w:jc w:val="center"/>
            </w:pPr>
            <w:r>
              <w:t xml:space="preserve">9. </w:t>
            </w:r>
            <w:r w:rsidR="00212288">
              <w:t>Учет  личностных  особенностей</w:t>
            </w:r>
          </w:p>
        </w:tc>
        <w:tc>
          <w:tcPr>
            <w:tcW w:w="851" w:type="dxa"/>
          </w:tcPr>
          <w:p w:rsidR="00EA6AB2" w:rsidRDefault="00EA6AB2"/>
        </w:tc>
      </w:tr>
      <w:tr w:rsidR="00EA6AB2" w:rsidTr="00850924">
        <w:tc>
          <w:tcPr>
            <w:tcW w:w="2235" w:type="dxa"/>
            <w:vMerge/>
          </w:tcPr>
          <w:p w:rsidR="00EA6AB2" w:rsidRDefault="00EA6AB2"/>
        </w:tc>
        <w:tc>
          <w:tcPr>
            <w:tcW w:w="6378" w:type="dxa"/>
          </w:tcPr>
          <w:p w:rsidR="00EA6AB2" w:rsidRDefault="006F5B8C" w:rsidP="00FB5641">
            <w:pPr>
              <w:jc w:val="center"/>
            </w:pPr>
            <w:r>
              <w:t>1.2</w:t>
            </w:r>
            <w:r w:rsidR="00FB5641">
              <w:t xml:space="preserve">. </w:t>
            </w:r>
            <w:r w:rsidR="00EA6AB2">
              <w:t>Невербальная  коммуникация  (пантомимика, жесты,  мимика, осанка, походка и т.д.)</w:t>
            </w:r>
          </w:p>
        </w:tc>
        <w:tc>
          <w:tcPr>
            <w:tcW w:w="851" w:type="dxa"/>
          </w:tcPr>
          <w:p w:rsidR="00EA6AB2" w:rsidRDefault="00EA6AB2"/>
        </w:tc>
        <w:tc>
          <w:tcPr>
            <w:tcW w:w="4961" w:type="dxa"/>
          </w:tcPr>
          <w:p w:rsidR="00EA6AB2" w:rsidRDefault="00FB5641" w:rsidP="00FB5641">
            <w:pPr>
              <w:jc w:val="center"/>
            </w:pPr>
            <w:r>
              <w:t xml:space="preserve">10. </w:t>
            </w:r>
            <w:r w:rsidR="00212288">
              <w:t>Организация  использования  учащимися  различных  типов  и видов  источников</w:t>
            </w:r>
            <w:r w:rsidR="00ED1A3E">
              <w:t xml:space="preserve"> знаний, познания и восприятия.</w:t>
            </w:r>
          </w:p>
        </w:tc>
        <w:tc>
          <w:tcPr>
            <w:tcW w:w="851" w:type="dxa"/>
          </w:tcPr>
          <w:p w:rsidR="00EA6AB2" w:rsidRDefault="00EA6AB2"/>
        </w:tc>
      </w:tr>
      <w:tr w:rsidR="00EA6AB2" w:rsidTr="00850924">
        <w:tc>
          <w:tcPr>
            <w:tcW w:w="2235" w:type="dxa"/>
            <w:vMerge/>
          </w:tcPr>
          <w:p w:rsidR="00EA6AB2" w:rsidRDefault="00EA6AB2"/>
        </w:tc>
        <w:tc>
          <w:tcPr>
            <w:tcW w:w="6378" w:type="dxa"/>
          </w:tcPr>
          <w:p w:rsidR="00EA6AB2" w:rsidRDefault="006F5B8C" w:rsidP="00FB5641">
            <w:pPr>
              <w:jc w:val="center"/>
            </w:pPr>
            <w:r>
              <w:t>1.3</w:t>
            </w:r>
            <w:r w:rsidR="00FB5641">
              <w:t xml:space="preserve">. </w:t>
            </w:r>
            <w:r w:rsidR="00EA6AB2">
              <w:t>Вербальная (языковая) коммуникация</w:t>
            </w:r>
          </w:p>
        </w:tc>
        <w:tc>
          <w:tcPr>
            <w:tcW w:w="851" w:type="dxa"/>
          </w:tcPr>
          <w:p w:rsidR="00EA6AB2" w:rsidRDefault="00EA6AB2"/>
        </w:tc>
        <w:tc>
          <w:tcPr>
            <w:tcW w:w="4961" w:type="dxa"/>
          </w:tcPr>
          <w:p w:rsidR="00EA6AB2" w:rsidRDefault="00FB5641" w:rsidP="00FB5641">
            <w:pPr>
              <w:jc w:val="center"/>
            </w:pPr>
            <w:r>
              <w:t xml:space="preserve">11. </w:t>
            </w:r>
            <w:r w:rsidR="00212288">
              <w:t>Применение  нестандартных  приемов и методов</w:t>
            </w:r>
          </w:p>
        </w:tc>
        <w:tc>
          <w:tcPr>
            <w:tcW w:w="851" w:type="dxa"/>
          </w:tcPr>
          <w:p w:rsidR="00EA6AB2" w:rsidRDefault="00EA6AB2"/>
        </w:tc>
      </w:tr>
      <w:tr w:rsidR="00212288" w:rsidTr="00850924">
        <w:tc>
          <w:tcPr>
            <w:tcW w:w="2235" w:type="dxa"/>
          </w:tcPr>
          <w:p w:rsidR="00212288" w:rsidRDefault="00FB5641" w:rsidP="00FB5641">
            <w:pPr>
              <w:jc w:val="center"/>
            </w:pPr>
            <w:r>
              <w:t>2.</w:t>
            </w:r>
            <w:r w:rsidR="00212288">
              <w:t>Внутренняя  техника</w:t>
            </w:r>
          </w:p>
        </w:tc>
        <w:tc>
          <w:tcPr>
            <w:tcW w:w="6378" w:type="dxa"/>
          </w:tcPr>
          <w:p w:rsidR="00212288" w:rsidRDefault="00FB5641">
            <w:r>
              <w:t>2.1</w:t>
            </w:r>
            <w:r w:rsidR="00ED1A3E">
              <w:t xml:space="preserve">. </w:t>
            </w:r>
            <w:r w:rsidR="00212288">
              <w:t>Психологическая  устойчивость (уверенность, решительность, самообладание, отсутствие эмоционального  напряжения  и т.д.)</w:t>
            </w:r>
          </w:p>
        </w:tc>
        <w:tc>
          <w:tcPr>
            <w:tcW w:w="851" w:type="dxa"/>
          </w:tcPr>
          <w:p w:rsidR="00212288" w:rsidRDefault="00212288"/>
        </w:tc>
        <w:tc>
          <w:tcPr>
            <w:tcW w:w="4961" w:type="dxa"/>
            <w:vMerge w:val="restart"/>
          </w:tcPr>
          <w:p w:rsidR="00212288" w:rsidRDefault="00FB5641" w:rsidP="00FB5641">
            <w:pPr>
              <w:jc w:val="center"/>
            </w:pPr>
            <w:r>
              <w:t xml:space="preserve">12. </w:t>
            </w:r>
            <w:r w:rsidR="00035D1E">
              <w:t>Выбор и сочетание   методов  и приемов  к  типу (виду) урока (занятия)  его  этапам  и (или) видам  деятельности учащихся</w:t>
            </w:r>
          </w:p>
        </w:tc>
        <w:tc>
          <w:tcPr>
            <w:tcW w:w="851" w:type="dxa"/>
            <w:vMerge w:val="restart"/>
          </w:tcPr>
          <w:p w:rsidR="00212288" w:rsidRDefault="00212288"/>
        </w:tc>
      </w:tr>
      <w:tr w:rsidR="00212288" w:rsidTr="00850924">
        <w:tc>
          <w:tcPr>
            <w:tcW w:w="8613" w:type="dxa"/>
            <w:gridSpan w:val="2"/>
          </w:tcPr>
          <w:p w:rsidR="00212288" w:rsidRDefault="00FB5641" w:rsidP="00FB5641">
            <w:pPr>
              <w:jc w:val="center"/>
            </w:pPr>
            <w:r>
              <w:t xml:space="preserve">3. </w:t>
            </w:r>
            <w:r w:rsidR="00850924">
              <w:t xml:space="preserve">Планирование  и  реализация  учебно – воспитательных  </w:t>
            </w:r>
            <w:r w:rsidR="00AD0A77">
              <w:t>целей  и задач  в  целом  и частей</w:t>
            </w:r>
          </w:p>
        </w:tc>
        <w:tc>
          <w:tcPr>
            <w:tcW w:w="851" w:type="dxa"/>
          </w:tcPr>
          <w:p w:rsidR="00212288" w:rsidRDefault="00212288"/>
        </w:tc>
        <w:tc>
          <w:tcPr>
            <w:tcW w:w="4961" w:type="dxa"/>
            <w:vMerge/>
          </w:tcPr>
          <w:p w:rsidR="00212288" w:rsidRDefault="00212288"/>
        </w:tc>
        <w:tc>
          <w:tcPr>
            <w:tcW w:w="851" w:type="dxa"/>
            <w:vMerge/>
          </w:tcPr>
          <w:p w:rsidR="00212288" w:rsidRDefault="00212288"/>
        </w:tc>
      </w:tr>
      <w:tr w:rsidR="00850924" w:rsidTr="00850924">
        <w:tc>
          <w:tcPr>
            <w:tcW w:w="8613" w:type="dxa"/>
            <w:gridSpan w:val="2"/>
          </w:tcPr>
          <w:p w:rsidR="00850924" w:rsidRDefault="00FB5641" w:rsidP="00F92C0D">
            <w:pPr>
              <w:jc w:val="center"/>
            </w:pPr>
            <w:r>
              <w:t>4.</w:t>
            </w:r>
            <w:r w:rsidR="00AD0A77">
              <w:t>Прогнозирование  результатов реализации  учебно – воспитательных  планов</w:t>
            </w:r>
          </w:p>
        </w:tc>
        <w:tc>
          <w:tcPr>
            <w:tcW w:w="851" w:type="dxa"/>
          </w:tcPr>
          <w:p w:rsidR="00850924" w:rsidRDefault="00850924"/>
        </w:tc>
        <w:tc>
          <w:tcPr>
            <w:tcW w:w="4961" w:type="dxa"/>
            <w:vMerge w:val="restart"/>
          </w:tcPr>
          <w:p w:rsidR="00850924" w:rsidRDefault="00FB5641" w:rsidP="00ED1A3E">
            <w:pPr>
              <w:jc w:val="center"/>
            </w:pPr>
            <w:r>
              <w:t xml:space="preserve">13. </w:t>
            </w:r>
            <w:r w:rsidR="00035D1E">
              <w:t xml:space="preserve">Выбор и сочетание  </w:t>
            </w:r>
            <w:r w:rsidR="00ED1A3E">
              <w:t xml:space="preserve">ресурсного  обеспечения  с </w:t>
            </w:r>
            <w:r w:rsidR="00035D1E">
              <w:t xml:space="preserve"> используемым</w:t>
            </w:r>
            <w:r w:rsidR="00ED1A3E">
              <w:t>и</w:t>
            </w:r>
            <w:r w:rsidR="00035D1E">
              <w:t xml:space="preserve">  методам</w:t>
            </w:r>
            <w:r w:rsidR="00ED1A3E">
              <w:t>и</w:t>
            </w:r>
            <w:r w:rsidR="00035D1E">
              <w:t xml:space="preserve">  и  приемам</w:t>
            </w:r>
            <w:r w:rsidR="00ED1A3E">
              <w:t>и</w:t>
            </w:r>
          </w:p>
        </w:tc>
        <w:tc>
          <w:tcPr>
            <w:tcW w:w="851" w:type="dxa"/>
            <w:vMerge w:val="restart"/>
          </w:tcPr>
          <w:p w:rsidR="00850924" w:rsidRDefault="00850924"/>
        </w:tc>
      </w:tr>
      <w:tr w:rsidR="00850924" w:rsidTr="00850924">
        <w:tc>
          <w:tcPr>
            <w:tcW w:w="8613" w:type="dxa"/>
            <w:gridSpan w:val="2"/>
          </w:tcPr>
          <w:p w:rsidR="00850924" w:rsidRDefault="00FB5641" w:rsidP="00F92C0D">
            <w:pPr>
              <w:jc w:val="center"/>
            </w:pPr>
            <w:r>
              <w:t>5. С</w:t>
            </w:r>
            <w:r w:rsidR="006F5B8C">
              <w:t xml:space="preserve">оздание  </w:t>
            </w:r>
            <w:r w:rsidR="00F11968">
              <w:t xml:space="preserve">условий </w:t>
            </w:r>
            <w:r w:rsidR="006F5B8C">
              <w:t>и  поддержка  самостоятельной  деятельности  учащихся</w:t>
            </w:r>
          </w:p>
        </w:tc>
        <w:tc>
          <w:tcPr>
            <w:tcW w:w="851" w:type="dxa"/>
          </w:tcPr>
          <w:p w:rsidR="00850924" w:rsidRDefault="00850924"/>
        </w:tc>
        <w:tc>
          <w:tcPr>
            <w:tcW w:w="4961" w:type="dxa"/>
            <w:vMerge/>
          </w:tcPr>
          <w:p w:rsidR="00850924" w:rsidRDefault="00850924"/>
        </w:tc>
        <w:tc>
          <w:tcPr>
            <w:tcW w:w="851" w:type="dxa"/>
            <w:vMerge/>
          </w:tcPr>
          <w:p w:rsidR="00850924" w:rsidRDefault="00850924"/>
        </w:tc>
      </w:tr>
      <w:tr w:rsidR="00850924" w:rsidTr="00850924">
        <w:tc>
          <w:tcPr>
            <w:tcW w:w="2235" w:type="dxa"/>
            <w:vMerge w:val="restart"/>
          </w:tcPr>
          <w:p w:rsidR="00850924" w:rsidRDefault="00FB5641" w:rsidP="00FB5641">
            <w:pPr>
              <w:jc w:val="center"/>
            </w:pPr>
            <w:r>
              <w:t>6. О</w:t>
            </w:r>
            <w:r w:rsidR="00850924">
              <w:t>рганизация взаимодействия</w:t>
            </w:r>
          </w:p>
        </w:tc>
        <w:tc>
          <w:tcPr>
            <w:tcW w:w="6378" w:type="dxa"/>
          </w:tcPr>
          <w:p w:rsidR="00850924" w:rsidRDefault="00FB5641">
            <w:r>
              <w:t>6.1</w:t>
            </w:r>
            <w:r w:rsidR="00850924">
              <w:t>Учащихся между  собой (парах)  в  группах  и групп</w:t>
            </w:r>
          </w:p>
        </w:tc>
        <w:tc>
          <w:tcPr>
            <w:tcW w:w="851" w:type="dxa"/>
          </w:tcPr>
          <w:p w:rsidR="00850924" w:rsidRDefault="00850924"/>
        </w:tc>
        <w:tc>
          <w:tcPr>
            <w:tcW w:w="4961" w:type="dxa"/>
            <w:vMerge w:val="restart"/>
          </w:tcPr>
          <w:p w:rsidR="00850924" w:rsidRDefault="00FB5641" w:rsidP="00FB5641">
            <w:pPr>
              <w:jc w:val="center"/>
            </w:pPr>
            <w:r>
              <w:t xml:space="preserve">14. </w:t>
            </w:r>
            <w:r w:rsidR="00850924">
              <w:t>Ситуационная  гибкость педагога,  в  том числе  создание  и  разрешение  таковых</w:t>
            </w:r>
          </w:p>
        </w:tc>
        <w:tc>
          <w:tcPr>
            <w:tcW w:w="851" w:type="dxa"/>
            <w:vMerge w:val="restart"/>
          </w:tcPr>
          <w:p w:rsidR="00850924" w:rsidRDefault="00850924"/>
        </w:tc>
      </w:tr>
      <w:tr w:rsidR="00850924" w:rsidTr="00850924">
        <w:tc>
          <w:tcPr>
            <w:tcW w:w="2235" w:type="dxa"/>
            <w:vMerge/>
          </w:tcPr>
          <w:p w:rsidR="00850924" w:rsidRDefault="00850924"/>
        </w:tc>
        <w:tc>
          <w:tcPr>
            <w:tcW w:w="6378" w:type="dxa"/>
          </w:tcPr>
          <w:p w:rsidR="00850924" w:rsidRDefault="00FB5641">
            <w:r>
              <w:t xml:space="preserve">6.2 </w:t>
            </w:r>
            <w:r w:rsidR="00850924">
              <w:t>Педагога  с  учащимися, в том числе  индивидуально</w:t>
            </w:r>
          </w:p>
        </w:tc>
        <w:tc>
          <w:tcPr>
            <w:tcW w:w="851" w:type="dxa"/>
          </w:tcPr>
          <w:p w:rsidR="00850924" w:rsidRDefault="00850924"/>
        </w:tc>
        <w:tc>
          <w:tcPr>
            <w:tcW w:w="4961" w:type="dxa"/>
            <w:vMerge/>
          </w:tcPr>
          <w:p w:rsidR="00850924" w:rsidRDefault="00850924"/>
        </w:tc>
        <w:tc>
          <w:tcPr>
            <w:tcW w:w="851" w:type="dxa"/>
            <w:vMerge/>
          </w:tcPr>
          <w:p w:rsidR="00850924" w:rsidRDefault="00850924"/>
        </w:tc>
      </w:tr>
      <w:tr w:rsidR="00212288" w:rsidTr="00850924">
        <w:tc>
          <w:tcPr>
            <w:tcW w:w="8613" w:type="dxa"/>
            <w:gridSpan w:val="2"/>
          </w:tcPr>
          <w:p w:rsidR="00212288" w:rsidRDefault="00FB5641" w:rsidP="006F5B8C">
            <w:r>
              <w:t xml:space="preserve">7. </w:t>
            </w:r>
            <w:r w:rsidR="006F5B8C">
              <w:t>Уровень  ИКТ  обеспечения  урока (занятия)  при  наличии возможности.</w:t>
            </w:r>
          </w:p>
        </w:tc>
        <w:tc>
          <w:tcPr>
            <w:tcW w:w="851" w:type="dxa"/>
          </w:tcPr>
          <w:p w:rsidR="00212288" w:rsidRDefault="00212288"/>
        </w:tc>
        <w:tc>
          <w:tcPr>
            <w:tcW w:w="4961" w:type="dxa"/>
          </w:tcPr>
          <w:p w:rsidR="00212288" w:rsidRDefault="00F92C0D" w:rsidP="00F92C0D">
            <w:pPr>
              <w:jc w:val="center"/>
            </w:pPr>
            <w:r>
              <w:t>15. Рефлексивная «картина» урока</w:t>
            </w:r>
          </w:p>
        </w:tc>
        <w:tc>
          <w:tcPr>
            <w:tcW w:w="851" w:type="dxa"/>
          </w:tcPr>
          <w:p w:rsidR="00212288" w:rsidRDefault="00212288"/>
        </w:tc>
      </w:tr>
      <w:tr w:rsidR="00F11968" w:rsidTr="00850924">
        <w:tc>
          <w:tcPr>
            <w:tcW w:w="2235" w:type="dxa"/>
            <w:vMerge w:val="restart"/>
          </w:tcPr>
          <w:p w:rsidR="00F11968" w:rsidRDefault="00F11968" w:rsidP="00FB5641">
            <w:pPr>
              <w:jc w:val="center"/>
            </w:pPr>
            <w:r>
              <w:t>8. Создание  условий  для  развития</w:t>
            </w:r>
          </w:p>
        </w:tc>
        <w:tc>
          <w:tcPr>
            <w:tcW w:w="6378" w:type="dxa"/>
          </w:tcPr>
          <w:p w:rsidR="00F11968" w:rsidRDefault="00F11968" w:rsidP="00F92C0D">
            <w:pPr>
              <w:jc w:val="center"/>
            </w:pPr>
            <w:r>
              <w:t>8.1. Познавательных  УУД</w:t>
            </w:r>
          </w:p>
        </w:tc>
        <w:tc>
          <w:tcPr>
            <w:tcW w:w="851" w:type="dxa"/>
          </w:tcPr>
          <w:p w:rsidR="00F11968" w:rsidRDefault="00F11968"/>
        </w:tc>
        <w:tc>
          <w:tcPr>
            <w:tcW w:w="4961" w:type="dxa"/>
          </w:tcPr>
          <w:p w:rsidR="00F11968" w:rsidRDefault="00F11968">
            <w:r>
              <w:t>16.</w:t>
            </w:r>
            <w:r w:rsidRPr="00ED1A3E">
              <w:t>Принцип фундаментальности ( научности).</w:t>
            </w:r>
          </w:p>
        </w:tc>
        <w:tc>
          <w:tcPr>
            <w:tcW w:w="851" w:type="dxa"/>
          </w:tcPr>
          <w:p w:rsidR="00F11968" w:rsidRDefault="00F11968"/>
        </w:tc>
      </w:tr>
      <w:tr w:rsidR="00F11968" w:rsidTr="00850924">
        <w:tc>
          <w:tcPr>
            <w:tcW w:w="2235" w:type="dxa"/>
            <w:vMerge/>
          </w:tcPr>
          <w:p w:rsidR="00F11968" w:rsidRDefault="00F11968"/>
        </w:tc>
        <w:tc>
          <w:tcPr>
            <w:tcW w:w="6378" w:type="dxa"/>
          </w:tcPr>
          <w:p w:rsidR="00F11968" w:rsidRDefault="00F11968" w:rsidP="00F92C0D">
            <w:pPr>
              <w:jc w:val="center"/>
            </w:pPr>
            <w:r>
              <w:t>8.2. Регулятивных  УУД</w:t>
            </w:r>
          </w:p>
        </w:tc>
        <w:tc>
          <w:tcPr>
            <w:tcW w:w="851" w:type="dxa"/>
          </w:tcPr>
          <w:p w:rsidR="00F11968" w:rsidRDefault="00F11968"/>
        </w:tc>
        <w:tc>
          <w:tcPr>
            <w:tcW w:w="4961" w:type="dxa"/>
          </w:tcPr>
          <w:p w:rsidR="00F11968" w:rsidRDefault="00F11968">
            <w:r>
              <w:t>17.</w:t>
            </w:r>
            <w:r w:rsidRPr="00ED1A3E">
              <w:t>Принцип гуманизации.</w:t>
            </w:r>
          </w:p>
        </w:tc>
        <w:tc>
          <w:tcPr>
            <w:tcW w:w="851" w:type="dxa"/>
          </w:tcPr>
          <w:p w:rsidR="00F11968" w:rsidRDefault="00F11968"/>
        </w:tc>
      </w:tr>
      <w:tr w:rsidR="00F11968" w:rsidTr="00850924">
        <w:tc>
          <w:tcPr>
            <w:tcW w:w="2235" w:type="dxa"/>
            <w:vMerge/>
          </w:tcPr>
          <w:p w:rsidR="00F11968" w:rsidRDefault="00F11968"/>
        </w:tc>
        <w:tc>
          <w:tcPr>
            <w:tcW w:w="6378" w:type="dxa"/>
          </w:tcPr>
          <w:p w:rsidR="00F11968" w:rsidRDefault="00F11968" w:rsidP="00F92C0D">
            <w:pPr>
              <w:jc w:val="center"/>
            </w:pPr>
            <w:r>
              <w:t>8.3. Коммуникативных  УУД</w:t>
            </w:r>
          </w:p>
        </w:tc>
        <w:tc>
          <w:tcPr>
            <w:tcW w:w="851" w:type="dxa"/>
          </w:tcPr>
          <w:p w:rsidR="00F11968" w:rsidRDefault="00F11968"/>
        </w:tc>
        <w:tc>
          <w:tcPr>
            <w:tcW w:w="4961" w:type="dxa"/>
          </w:tcPr>
          <w:p w:rsidR="00F11968" w:rsidRDefault="00F11968" w:rsidP="00ED1A3E">
            <w:pPr>
              <w:jc w:val="center"/>
            </w:pPr>
            <w:r>
              <w:t xml:space="preserve">18. </w:t>
            </w:r>
            <w:r w:rsidRPr="00ED1A3E">
              <w:t xml:space="preserve">Принцип  </w:t>
            </w:r>
            <w:proofErr w:type="spellStart"/>
            <w:r w:rsidRPr="00ED1A3E">
              <w:t>культуросообразности</w:t>
            </w:r>
            <w:proofErr w:type="spellEnd"/>
            <w:r w:rsidRPr="00ED1A3E">
              <w:t>.</w:t>
            </w:r>
          </w:p>
        </w:tc>
        <w:tc>
          <w:tcPr>
            <w:tcW w:w="851" w:type="dxa"/>
          </w:tcPr>
          <w:p w:rsidR="00F11968" w:rsidRDefault="00F11968"/>
        </w:tc>
      </w:tr>
      <w:tr w:rsidR="00F11968" w:rsidTr="00850924">
        <w:tc>
          <w:tcPr>
            <w:tcW w:w="2235" w:type="dxa"/>
            <w:vMerge/>
          </w:tcPr>
          <w:p w:rsidR="00F11968" w:rsidRDefault="00F11968"/>
        </w:tc>
        <w:tc>
          <w:tcPr>
            <w:tcW w:w="6378" w:type="dxa"/>
          </w:tcPr>
          <w:p w:rsidR="00F11968" w:rsidRDefault="00F11968" w:rsidP="00F92C0D">
            <w:pPr>
              <w:jc w:val="center"/>
            </w:pPr>
            <w:r>
              <w:t>8.4. Личностных УУД</w:t>
            </w:r>
          </w:p>
        </w:tc>
        <w:tc>
          <w:tcPr>
            <w:tcW w:w="851" w:type="dxa"/>
          </w:tcPr>
          <w:p w:rsidR="00F11968" w:rsidRDefault="00F11968"/>
        </w:tc>
        <w:tc>
          <w:tcPr>
            <w:tcW w:w="4961" w:type="dxa"/>
          </w:tcPr>
          <w:p w:rsidR="00F11968" w:rsidRDefault="00F11968" w:rsidP="00F92C0D">
            <w:pPr>
              <w:jc w:val="center"/>
            </w:pPr>
            <w:r>
              <w:t>Итоговая   оценка (средняя).</w:t>
            </w:r>
          </w:p>
        </w:tc>
        <w:tc>
          <w:tcPr>
            <w:tcW w:w="851" w:type="dxa"/>
          </w:tcPr>
          <w:p w:rsidR="00F11968" w:rsidRDefault="00F11968"/>
        </w:tc>
      </w:tr>
    </w:tbl>
    <w:p w:rsidR="00337C30" w:rsidRDefault="00FB5641">
      <w:r>
        <w:t>Примечание: оценка  каждой  критерии  осуществляется  по пяти  балльной  шкале.</w:t>
      </w:r>
    </w:p>
    <w:p w:rsidR="00337C30" w:rsidRDefault="00337C30">
      <w:r>
        <w:t xml:space="preserve">                       0 балл – отсутствие  </w:t>
      </w:r>
      <w:r w:rsidR="00D3383A">
        <w:t>оцениваемого  объекта</w:t>
      </w:r>
    </w:p>
    <w:p w:rsidR="00337C30" w:rsidRDefault="00337C30" w:rsidP="00337C30">
      <w:pPr>
        <w:tabs>
          <w:tab w:val="left" w:pos="1515"/>
        </w:tabs>
      </w:pPr>
      <w:r>
        <w:t xml:space="preserve">                       1 балл – эпизодическое </w:t>
      </w:r>
      <w:r w:rsidR="00F92C0D">
        <w:t xml:space="preserve"> (элементное)</w:t>
      </w:r>
      <w:r w:rsidR="00BC4299">
        <w:t xml:space="preserve"> проявление  или  наличие  или </w:t>
      </w:r>
      <w:r>
        <w:t xml:space="preserve"> соответствие  установленным  требованиям;</w:t>
      </w:r>
    </w:p>
    <w:p w:rsidR="00841DB4" w:rsidRDefault="00337C30" w:rsidP="00337C30">
      <w:pPr>
        <w:tabs>
          <w:tab w:val="left" w:pos="1515"/>
        </w:tabs>
      </w:pPr>
      <w:r>
        <w:t xml:space="preserve">                       2 балла – достаточное  </w:t>
      </w:r>
      <w:r w:rsidR="00F92C0D">
        <w:t xml:space="preserve">(элементное) </w:t>
      </w:r>
      <w:r w:rsidR="00BC4299">
        <w:t xml:space="preserve">проявление  или  наличие  или </w:t>
      </w:r>
      <w:r>
        <w:t>соответствие  установленным  требованиям;</w:t>
      </w:r>
    </w:p>
    <w:p w:rsidR="00337C30" w:rsidRDefault="00337C30" w:rsidP="00337C30">
      <w:pPr>
        <w:tabs>
          <w:tab w:val="left" w:pos="1515"/>
        </w:tabs>
      </w:pPr>
      <w:r>
        <w:t xml:space="preserve">                       3  балла –</w:t>
      </w:r>
      <w:r w:rsidR="00D3383A">
        <w:t xml:space="preserve"> непрерывное, но  несистемное</w:t>
      </w:r>
      <w:r w:rsidR="00BC4299">
        <w:t xml:space="preserve"> проявление  или  наличие  или </w:t>
      </w:r>
      <w:r>
        <w:t>соответствие  установленным  требованиям;</w:t>
      </w:r>
    </w:p>
    <w:p w:rsidR="00ED1A3E" w:rsidRDefault="00337C30" w:rsidP="00337C30">
      <w:pPr>
        <w:tabs>
          <w:tab w:val="left" w:pos="1515"/>
        </w:tabs>
      </w:pPr>
      <w:r>
        <w:t xml:space="preserve">                       4  балла </w:t>
      </w:r>
      <w:r w:rsidR="00D3383A">
        <w:t>–</w:t>
      </w:r>
      <w:r w:rsidR="00ED1A3E">
        <w:t xml:space="preserve">непрерывное  и  </w:t>
      </w:r>
      <w:r w:rsidR="00D3383A">
        <w:t>целостное,  то есть  сист</w:t>
      </w:r>
      <w:r w:rsidR="00BC4299">
        <w:t xml:space="preserve">емное  непрерывное  проявление  или  наличие  или  </w:t>
      </w:r>
      <w:r w:rsidR="00D3383A">
        <w:t xml:space="preserve">соответствие  установленным  </w:t>
      </w:r>
    </w:p>
    <w:p w:rsidR="00D3383A" w:rsidRDefault="00D3383A" w:rsidP="00337C30">
      <w:pPr>
        <w:tabs>
          <w:tab w:val="left" w:pos="1515"/>
        </w:tabs>
      </w:pPr>
      <w:r>
        <w:t>требованиям.</w:t>
      </w:r>
    </w:p>
    <w:p w:rsidR="00D3383A" w:rsidRDefault="00D3383A" w:rsidP="00D3383A">
      <w:pPr>
        <w:tabs>
          <w:tab w:val="left" w:pos="960"/>
        </w:tabs>
      </w:pPr>
      <w:r>
        <w:tab/>
        <w:t>Составил (а) ______________________________________________</w:t>
      </w:r>
    </w:p>
    <w:p w:rsidR="00D3383A" w:rsidRDefault="00D3383A" w:rsidP="00D3383A"/>
    <w:p w:rsidR="00121DFF" w:rsidRDefault="00D3383A" w:rsidP="00121DFF">
      <w:r>
        <w:tab/>
        <w:t>Ознакомился (ась)___________________________________________                         дата ________________________</w:t>
      </w:r>
    </w:p>
    <w:p w:rsidR="00121DFF" w:rsidRDefault="00121DFF" w:rsidP="00121DFF"/>
    <w:p w:rsidR="00121DFF" w:rsidRDefault="008E7876" w:rsidP="00F11968">
      <w:pPr>
        <w:jc w:val="center"/>
      </w:pPr>
      <w:r>
        <w:t>Обобщенная   информация  по  оценкам  критерий.</w:t>
      </w:r>
    </w:p>
    <w:p w:rsidR="008E7876" w:rsidRDefault="008E7876" w:rsidP="00121D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7"/>
        <w:gridCol w:w="4412"/>
        <w:gridCol w:w="5321"/>
        <w:gridCol w:w="4261"/>
      </w:tblGrid>
      <w:tr w:rsidR="008E7876" w:rsidTr="00153E35">
        <w:trPr>
          <w:trHeight w:val="432"/>
        </w:trPr>
        <w:tc>
          <w:tcPr>
            <w:tcW w:w="1447" w:type="dxa"/>
          </w:tcPr>
          <w:p w:rsidR="008E7876" w:rsidRDefault="008E7876" w:rsidP="00121DFF">
            <w:r w:rsidRPr="002C004F">
              <w:rPr>
                <w:sz w:val="20"/>
              </w:rPr>
              <w:t>Порядковый  №  критерий</w:t>
            </w:r>
          </w:p>
        </w:tc>
        <w:tc>
          <w:tcPr>
            <w:tcW w:w="9733" w:type="dxa"/>
            <w:gridSpan w:val="2"/>
          </w:tcPr>
          <w:p w:rsidR="00F11968" w:rsidRDefault="00F11968" w:rsidP="00F11968">
            <w:pPr>
              <w:jc w:val="center"/>
            </w:pPr>
          </w:p>
          <w:p w:rsidR="008E7876" w:rsidRDefault="00F11968" w:rsidP="00F11968">
            <w:pPr>
              <w:jc w:val="center"/>
            </w:pPr>
            <w:r>
              <w:t>Как  и  на  каком  этапе урока (занятия)  особенно   выражено</w:t>
            </w:r>
          </w:p>
        </w:tc>
        <w:tc>
          <w:tcPr>
            <w:tcW w:w="4261" w:type="dxa"/>
          </w:tcPr>
          <w:p w:rsidR="008E7876" w:rsidRDefault="008E7876" w:rsidP="00121DFF"/>
          <w:p w:rsidR="00F11968" w:rsidRDefault="00F11968" w:rsidP="00F11968">
            <w:pPr>
              <w:jc w:val="center"/>
            </w:pPr>
            <w:r>
              <w:t>примечание</w:t>
            </w:r>
          </w:p>
        </w:tc>
      </w:tr>
      <w:tr w:rsidR="008E7876" w:rsidTr="00153E35">
        <w:tc>
          <w:tcPr>
            <w:tcW w:w="1447" w:type="dxa"/>
          </w:tcPr>
          <w:p w:rsidR="008E7876" w:rsidRDefault="002C004F" w:rsidP="00121DFF">
            <w:r>
              <w:t>например</w:t>
            </w:r>
            <w:r w:rsidR="00046B3E">
              <w:t>10</w:t>
            </w:r>
          </w:p>
        </w:tc>
        <w:tc>
          <w:tcPr>
            <w:tcW w:w="9733" w:type="dxa"/>
            <w:gridSpan w:val="2"/>
          </w:tcPr>
          <w:p w:rsidR="008E7876" w:rsidRDefault="00046B3E" w:rsidP="004234D8">
            <w:r>
              <w:t xml:space="preserve">На  этапе  разбора  </w:t>
            </w:r>
            <w:r w:rsidR="004234D8">
              <w:t>понятия</w:t>
            </w:r>
            <w:r w:rsidR="00B813AF">
              <w:t xml:space="preserve"> </w:t>
            </w:r>
            <w:r w:rsidR="004234D8">
              <w:t xml:space="preserve">времени . Учащиеся   применили  интернет  ресурсы,  учебную,  научную  и художественную  литературу  для  описания  самого  понятия  времени  и  раскрытия  зависимости  количественной  меры  от  выбора  системы </w:t>
            </w:r>
            <w:r w:rsidR="002C004F">
              <w:t xml:space="preserve"> отсчета.</w:t>
            </w:r>
          </w:p>
        </w:tc>
        <w:tc>
          <w:tcPr>
            <w:tcW w:w="4261" w:type="dxa"/>
          </w:tcPr>
          <w:p w:rsidR="008E7876" w:rsidRDefault="002C004F" w:rsidP="002C004F">
            <w:r w:rsidRPr="002C004F">
              <w:rPr>
                <w:sz w:val="20"/>
              </w:rPr>
              <w:t>Удачна</w:t>
            </w:r>
            <w:r>
              <w:rPr>
                <w:sz w:val="20"/>
              </w:rPr>
              <w:t>я п</w:t>
            </w:r>
            <w:r w:rsidRPr="002C004F">
              <w:rPr>
                <w:sz w:val="20"/>
              </w:rPr>
              <w:t xml:space="preserve">остановка  вопроса  об изложении  понятия  времени  в различных трактовках </w:t>
            </w:r>
          </w:p>
        </w:tc>
      </w:tr>
      <w:tr w:rsidR="008E7876" w:rsidTr="00153E35">
        <w:trPr>
          <w:trHeight w:val="455"/>
        </w:trPr>
        <w:tc>
          <w:tcPr>
            <w:tcW w:w="1447" w:type="dxa"/>
          </w:tcPr>
          <w:p w:rsidR="008E7876" w:rsidRDefault="008E7876" w:rsidP="00121DFF">
            <w:r>
              <w:t>3</w:t>
            </w:r>
          </w:p>
        </w:tc>
        <w:tc>
          <w:tcPr>
            <w:tcW w:w="9733" w:type="dxa"/>
            <w:gridSpan w:val="2"/>
          </w:tcPr>
          <w:p w:rsidR="008E7876" w:rsidRDefault="00C873BE" w:rsidP="00C873BE">
            <w:r>
              <w:t xml:space="preserve">Триединые цели урока поставлены. ( Предметные и метапредметные цели  в планировании урока определены и </w:t>
            </w:r>
            <w:r w:rsidR="002E5D04">
              <w:t xml:space="preserve">в основном </w:t>
            </w:r>
            <w:r>
              <w:t xml:space="preserve">реализованы на уроке). Предметные  цели урока формулировались учащимися самостоятельно. </w:t>
            </w:r>
          </w:p>
        </w:tc>
        <w:tc>
          <w:tcPr>
            <w:tcW w:w="4261" w:type="dxa"/>
          </w:tcPr>
          <w:p w:rsidR="008E7876" w:rsidRPr="002E5D04" w:rsidRDefault="002E5D04" w:rsidP="00121DFF">
            <w:pPr>
              <w:rPr>
                <w:sz w:val="16"/>
                <w:szCs w:val="16"/>
              </w:rPr>
            </w:pPr>
            <w:r w:rsidRPr="002E5D04">
              <w:rPr>
                <w:sz w:val="16"/>
                <w:szCs w:val="16"/>
              </w:rPr>
              <w:t>Не реализованы «осуществлять  контроль своей деятельности формате сличения способа действий и его результата с заданным эталоном</w:t>
            </w:r>
          </w:p>
        </w:tc>
      </w:tr>
      <w:tr w:rsidR="008E7876" w:rsidTr="00153E35">
        <w:trPr>
          <w:trHeight w:val="419"/>
        </w:trPr>
        <w:tc>
          <w:tcPr>
            <w:tcW w:w="1447" w:type="dxa"/>
          </w:tcPr>
          <w:p w:rsidR="008E7876" w:rsidRDefault="008E7876" w:rsidP="00121DFF">
            <w:r>
              <w:t>4</w:t>
            </w:r>
          </w:p>
        </w:tc>
        <w:tc>
          <w:tcPr>
            <w:tcW w:w="9733" w:type="dxa"/>
            <w:gridSpan w:val="2"/>
          </w:tcPr>
          <w:p w:rsidR="008E7876" w:rsidRDefault="008E7876" w:rsidP="00121DFF"/>
        </w:tc>
        <w:tc>
          <w:tcPr>
            <w:tcW w:w="4261" w:type="dxa"/>
          </w:tcPr>
          <w:p w:rsidR="008E7876" w:rsidRDefault="008E7876" w:rsidP="00121DFF"/>
        </w:tc>
      </w:tr>
      <w:tr w:rsidR="008E7876" w:rsidTr="00153E35">
        <w:trPr>
          <w:trHeight w:val="424"/>
        </w:trPr>
        <w:tc>
          <w:tcPr>
            <w:tcW w:w="1447" w:type="dxa"/>
          </w:tcPr>
          <w:p w:rsidR="008E7876" w:rsidRDefault="008E7876" w:rsidP="00121DFF">
            <w:r>
              <w:t>5</w:t>
            </w:r>
          </w:p>
        </w:tc>
        <w:tc>
          <w:tcPr>
            <w:tcW w:w="9733" w:type="dxa"/>
            <w:gridSpan w:val="2"/>
          </w:tcPr>
          <w:p w:rsidR="008E7876" w:rsidRDefault="002E5D04" w:rsidP="00121DFF">
            <w:r>
              <w:t xml:space="preserve">На уроке в основном учащиеся работали самостоятельно. </w:t>
            </w:r>
          </w:p>
        </w:tc>
        <w:tc>
          <w:tcPr>
            <w:tcW w:w="4261" w:type="dxa"/>
          </w:tcPr>
          <w:p w:rsidR="008E7876" w:rsidRDefault="002E5D04" w:rsidP="00121DFF">
            <w:r>
              <w:t xml:space="preserve">На этапе </w:t>
            </w:r>
            <w:r w:rsidR="00CA4648">
              <w:t>организации учитель сам изложил критерии оценки. Не привлекая учащихся.</w:t>
            </w:r>
            <w:r w:rsidR="00B813AF">
              <w:t xml:space="preserve"> Х</w:t>
            </w:r>
            <w:r w:rsidR="00CA4648">
              <w:t>отя учащиеся могли сделать это самостоятельно</w:t>
            </w:r>
          </w:p>
        </w:tc>
      </w:tr>
      <w:tr w:rsidR="008E7876" w:rsidTr="00153E35">
        <w:trPr>
          <w:trHeight w:val="426"/>
        </w:trPr>
        <w:tc>
          <w:tcPr>
            <w:tcW w:w="1447" w:type="dxa"/>
          </w:tcPr>
          <w:p w:rsidR="008E7876" w:rsidRDefault="008E7876" w:rsidP="00121DFF">
            <w:r>
              <w:t>6.1</w:t>
            </w:r>
          </w:p>
        </w:tc>
        <w:tc>
          <w:tcPr>
            <w:tcW w:w="9733" w:type="dxa"/>
            <w:gridSpan w:val="2"/>
          </w:tcPr>
          <w:p w:rsidR="008E7876" w:rsidRDefault="00CA4648" w:rsidP="00CA4648">
            <w:r>
              <w:t>Организовано взаимодействие в группах по 3  ученика при определении методов решения задачи. Во всех группах в процесс</w:t>
            </w:r>
            <w:r w:rsidR="00B813AF">
              <w:t>е</w:t>
            </w:r>
            <w:r>
              <w:t xml:space="preserve"> обсуждения вопроса включены</w:t>
            </w:r>
            <w:r w:rsidR="00B813AF">
              <w:t xml:space="preserve"> учащиеся, кроме одной, где пропа</w:t>
            </w:r>
            <w:r>
              <w:t>дал монолог одного ученика.</w:t>
            </w:r>
          </w:p>
        </w:tc>
        <w:tc>
          <w:tcPr>
            <w:tcW w:w="4261" w:type="dxa"/>
          </w:tcPr>
          <w:p w:rsidR="008E7876" w:rsidRDefault="00CA4648" w:rsidP="00121DFF">
            <w:r>
              <w:t xml:space="preserve"> Учителю.Чем аргументировано такое распределение груп</w:t>
            </w:r>
            <w:r w:rsidR="00C80BF2">
              <w:t>п</w:t>
            </w:r>
            <w:r>
              <w:t>?</w:t>
            </w:r>
          </w:p>
        </w:tc>
      </w:tr>
      <w:tr w:rsidR="008E7876" w:rsidTr="00153E35">
        <w:trPr>
          <w:trHeight w:val="395"/>
        </w:trPr>
        <w:tc>
          <w:tcPr>
            <w:tcW w:w="1447" w:type="dxa"/>
          </w:tcPr>
          <w:p w:rsidR="008E7876" w:rsidRDefault="008E7876" w:rsidP="00121DFF">
            <w:r>
              <w:t>6.2</w:t>
            </w:r>
          </w:p>
        </w:tc>
        <w:tc>
          <w:tcPr>
            <w:tcW w:w="9733" w:type="dxa"/>
            <w:gridSpan w:val="2"/>
          </w:tcPr>
          <w:p w:rsidR="008E7876" w:rsidRDefault="00C80BF2" w:rsidP="00C80BF2">
            <w:r>
              <w:t xml:space="preserve"> В основном стиль общения соответствует формуле взрослый – взрослый. Учитель периодически взаимодействует с</w:t>
            </w:r>
            <w:r w:rsidR="00B813AF">
              <w:t>о</w:t>
            </w:r>
            <w:r>
              <w:t xml:space="preserve"> слабоуспевающими учащимися.</w:t>
            </w:r>
          </w:p>
        </w:tc>
        <w:tc>
          <w:tcPr>
            <w:tcW w:w="4261" w:type="dxa"/>
          </w:tcPr>
          <w:p w:rsidR="008E7876" w:rsidRDefault="00C80BF2" w:rsidP="00121DFF">
            <w:r>
              <w:t>Как организовано взаимодействие со способными детьми?</w:t>
            </w:r>
          </w:p>
        </w:tc>
      </w:tr>
      <w:tr w:rsidR="008E7876" w:rsidTr="00153E35">
        <w:trPr>
          <w:trHeight w:val="414"/>
        </w:trPr>
        <w:tc>
          <w:tcPr>
            <w:tcW w:w="1447" w:type="dxa"/>
          </w:tcPr>
          <w:p w:rsidR="008E7876" w:rsidRDefault="008E7876" w:rsidP="00121DFF">
            <w:r>
              <w:t>7</w:t>
            </w:r>
          </w:p>
        </w:tc>
        <w:tc>
          <w:tcPr>
            <w:tcW w:w="9733" w:type="dxa"/>
            <w:gridSpan w:val="2"/>
          </w:tcPr>
          <w:p w:rsidR="008E7876" w:rsidRDefault="00C80BF2" w:rsidP="00121DFF">
            <w:r>
              <w:t xml:space="preserve">Урок пересыщен использованием ИКТ. </w:t>
            </w:r>
          </w:p>
        </w:tc>
        <w:tc>
          <w:tcPr>
            <w:tcW w:w="4261" w:type="dxa"/>
          </w:tcPr>
          <w:p w:rsidR="008E7876" w:rsidRDefault="008E7876" w:rsidP="00121DFF"/>
        </w:tc>
      </w:tr>
      <w:tr w:rsidR="00C873BE" w:rsidRPr="00C873BE" w:rsidTr="00153E35">
        <w:trPr>
          <w:trHeight w:val="406"/>
        </w:trPr>
        <w:tc>
          <w:tcPr>
            <w:tcW w:w="1447" w:type="dxa"/>
          </w:tcPr>
          <w:p w:rsidR="00C873BE" w:rsidRPr="00C873BE" w:rsidRDefault="00C873BE" w:rsidP="00C873BE">
            <w:pPr>
              <w:jc w:val="center"/>
              <w:rPr>
                <w:b/>
              </w:rPr>
            </w:pPr>
          </w:p>
        </w:tc>
        <w:tc>
          <w:tcPr>
            <w:tcW w:w="4412" w:type="dxa"/>
            <w:tcBorders>
              <w:right w:val="single" w:sz="4" w:space="0" w:color="auto"/>
            </w:tcBorders>
          </w:tcPr>
          <w:p w:rsidR="00C873BE" w:rsidRPr="00C873BE" w:rsidRDefault="00C873BE" w:rsidP="00C873BE">
            <w:pPr>
              <w:jc w:val="center"/>
              <w:rPr>
                <w:b/>
              </w:rPr>
            </w:pPr>
            <w:r w:rsidRPr="00C873BE">
              <w:rPr>
                <w:b/>
              </w:rPr>
              <w:t>Наименование планируемого результата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C873BE" w:rsidRPr="00C873BE" w:rsidRDefault="00C873BE" w:rsidP="00C873BE">
            <w:pPr>
              <w:jc w:val="center"/>
              <w:rPr>
                <w:b/>
              </w:rPr>
            </w:pPr>
            <w:r w:rsidRPr="00C873BE">
              <w:rPr>
                <w:b/>
              </w:rPr>
              <w:t>На каком этапе реализовывалось</w:t>
            </w:r>
          </w:p>
        </w:tc>
        <w:tc>
          <w:tcPr>
            <w:tcW w:w="4261" w:type="dxa"/>
          </w:tcPr>
          <w:p w:rsidR="00C873BE" w:rsidRPr="00C873BE" w:rsidRDefault="00C873BE" w:rsidP="00C873BE">
            <w:pPr>
              <w:jc w:val="center"/>
              <w:rPr>
                <w:b/>
              </w:rPr>
            </w:pPr>
          </w:p>
        </w:tc>
      </w:tr>
      <w:tr w:rsidR="00C873BE" w:rsidTr="00153E35">
        <w:trPr>
          <w:trHeight w:val="406"/>
        </w:trPr>
        <w:tc>
          <w:tcPr>
            <w:tcW w:w="1447" w:type="dxa"/>
          </w:tcPr>
          <w:p w:rsidR="00C873BE" w:rsidRDefault="00C873BE" w:rsidP="00121DFF">
            <w:r>
              <w:t>8.1</w:t>
            </w:r>
          </w:p>
        </w:tc>
        <w:tc>
          <w:tcPr>
            <w:tcW w:w="4412" w:type="dxa"/>
            <w:tcBorders>
              <w:bottom w:val="single" w:sz="4" w:space="0" w:color="auto"/>
              <w:right w:val="single" w:sz="4" w:space="0" w:color="auto"/>
            </w:tcBorders>
          </w:tcPr>
          <w:p w:rsidR="00C873BE" w:rsidRPr="003C3DE7" w:rsidRDefault="00C873BE" w:rsidP="008B190E">
            <w:pPr>
              <w:rPr>
                <w:rFonts w:eastAsia="Calibri"/>
                <w:sz w:val="28"/>
                <w:szCs w:val="28"/>
              </w:rPr>
            </w:pPr>
            <w:r>
              <w:t xml:space="preserve">уметь </w:t>
            </w:r>
            <w:r w:rsidRPr="00A060BC"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C873BE" w:rsidRPr="00A060BC" w:rsidRDefault="00B813AF" w:rsidP="008B190E">
            <w:r>
              <w:t xml:space="preserve"> В начале урока</w:t>
            </w:r>
            <w:r w:rsidR="00C873BE">
              <w:t>.</w:t>
            </w:r>
            <w:r>
              <w:t xml:space="preserve"> </w:t>
            </w:r>
            <w:r w:rsidR="00C873BE">
              <w:t>На доске записаны даты рождения предлагалось классифицировать. Основание выбирали учащиеся.  Сколько значность  числа, числа записанные цифрами менее 5, Числа сумма цифр которых более 8 и т.д</w:t>
            </w:r>
            <w:r>
              <w:t>.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06"/>
        </w:trPr>
        <w:tc>
          <w:tcPr>
            <w:tcW w:w="1447" w:type="dxa"/>
          </w:tcPr>
          <w:p w:rsidR="00C873BE" w:rsidRDefault="00C873BE" w:rsidP="00121DFF"/>
        </w:tc>
        <w:tc>
          <w:tcPr>
            <w:tcW w:w="4412" w:type="dxa"/>
            <w:tcBorders>
              <w:bottom w:val="single" w:sz="4" w:space="0" w:color="auto"/>
              <w:right w:val="single" w:sz="4" w:space="0" w:color="auto"/>
            </w:tcBorders>
          </w:tcPr>
          <w:p w:rsidR="00C873BE" w:rsidRDefault="00C873BE" w:rsidP="008B190E">
            <w:r>
              <w:t xml:space="preserve">уметь строить умозаключение </w:t>
            </w:r>
            <w:r w:rsidRPr="000051B6">
              <w:t>индуктивное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C873BE" w:rsidRPr="00A060BC" w:rsidRDefault="00C873BE" w:rsidP="008B190E">
            <w:r>
              <w:t>примеры 10:5=2; 100:50=2; после сокращения 100:50 =10:5 =2; учащиеся делают вывод 1000:500=2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06"/>
        </w:trPr>
        <w:tc>
          <w:tcPr>
            <w:tcW w:w="1447" w:type="dxa"/>
          </w:tcPr>
          <w:p w:rsidR="00C873BE" w:rsidRDefault="00C873BE" w:rsidP="00121DFF"/>
        </w:tc>
        <w:tc>
          <w:tcPr>
            <w:tcW w:w="4412" w:type="dxa"/>
            <w:tcBorders>
              <w:bottom w:val="single" w:sz="4" w:space="0" w:color="auto"/>
              <w:right w:val="single" w:sz="4" w:space="0" w:color="auto"/>
            </w:tcBorders>
          </w:tcPr>
          <w:p w:rsidR="00C873BE" w:rsidRPr="00A060BC" w:rsidRDefault="00C873BE" w:rsidP="008B190E">
            <w:r>
              <w:t>умение осуществлять логическую операцию установления родовидовых отношений, ограничение понятия.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C873BE" w:rsidRPr="00A060BC" w:rsidRDefault="00C873BE" w:rsidP="008B190E">
            <w:r>
              <w:t>Учащиеся определяли, понятие числа и значности числа. Цифры - это знаки для записи числа. Значность числа - количество цифр в записи числа.</w:t>
            </w:r>
          </w:p>
        </w:tc>
        <w:tc>
          <w:tcPr>
            <w:tcW w:w="4261" w:type="dxa"/>
          </w:tcPr>
          <w:p w:rsidR="00C873BE" w:rsidRDefault="00C873BE" w:rsidP="00121DFF">
            <w:r>
              <w:t>Не выделялось понятие род и видовое отличие. Не объяснена структура определения</w:t>
            </w:r>
          </w:p>
        </w:tc>
      </w:tr>
      <w:tr w:rsidR="00C873BE" w:rsidTr="00153E35">
        <w:trPr>
          <w:trHeight w:val="413"/>
        </w:trPr>
        <w:tc>
          <w:tcPr>
            <w:tcW w:w="1447" w:type="dxa"/>
          </w:tcPr>
          <w:p w:rsidR="00C873BE" w:rsidRDefault="00C873BE" w:rsidP="00121DFF">
            <w:r>
              <w:lastRenderedPageBreak/>
              <w:t>8.2</w:t>
            </w:r>
          </w:p>
        </w:tc>
        <w:tc>
          <w:tcPr>
            <w:tcW w:w="4412" w:type="dxa"/>
            <w:tcBorders>
              <w:top w:val="single" w:sz="4" w:space="0" w:color="auto"/>
              <w:right w:val="single" w:sz="4" w:space="0" w:color="auto"/>
            </w:tcBorders>
          </w:tcPr>
          <w:p w:rsidR="00C873BE" w:rsidRDefault="00C873BE" w:rsidP="00121DFF">
            <w:r>
              <w:t>умение адекватно воспринимать предложения и оценку учителя, товарищей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C873BE" w:rsidRDefault="00C873BE" w:rsidP="00121DFF">
            <w:r>
              <w:t>Проводилась взаимопроверка выполнения заданий учащимися</w:t>
            </w:r>
            <w:r w:rsidR="00B813AF">
              <w:t>,</w:t>
            </w:r>
            <w:r>
              <w:t xml:space="preserve"> сидящим</w:t>
            </w:r>
            <w:r w:rsidR="00B813AF">
              <w:t>и</w:t>
            </w:r>
            <w:r>
              <w:t xml:space="preserve"> за одной партой и анализ допущенных просчетов учащимися. 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c>
          <w:tcPr>
            <w:tcW w:w="1447" w:type="dxa"/>
          </w:tcPr>
          <w:p w:rsidR="00C873BE" w:rsidRDefault="00C873BE" w:rsidP="00121DFF">
            <w:r>
              <w:t>8.3</w:t>
            </w:r>
          </w:p>
        </w:tc>
        <w:tc>
          <w:tcPr>
            <w:tcW w:w="4412" w:type="dxa"/>
            <w:tcBorders>
              <w:right w:val="single" w:sz="4" w:space="0" w:color="auto"/>
            </w:tcBorders>
          </w:tcPr>
          <w:p w:rsidR="00C873BE" w:rsidRDefault="00C873BE" w:rsidP="008B190E">
            <w:r w:rsidRPr="00A060BC">
              <w:t>умение учитывать разные мнения и стремиться к координации различных позиций в сотрудничестве</w:t>
            </w:r>
            <w:r>
              <w:t>,</w:t>
            </w:r>
          </w:p>
          <w:p w:rsidR="00C873BE" w:rsidRPr="00A060BC" w:rsidRDefault="00C873BE" w:rsidP="008B190E">
            <w:r>
              <w:t>умение устанавливать и сравнивать различные точки зрения.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C873BE" w:rsidRPr="00A060BC" w:rsidRDefault="00C873BE" w:rsidP="008B190E">
            <w:r w:rsidRPr="00A060BC">
              <w:t xml:space="preserve">10.20 работа в группах по 3 человека. К вопросу  </w:t>
            </w:r>
            <w:r>
              <w:t>решения проблемы формулировки закона деления высказывались разные мнения и определялась наиболее правильная формулировка.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308"/>
        </w:trPr>
        <w:tc>
          <w:tcPr>
            <w:tcW w:w="1447" w:type="dxa"/>
          </w:tcPr>
          <w:p w:rsidR="00C873BE" w:rsidRDefault="00C873BE" w:rsidP="00121DFF">
            <w:r>
              <w:t>8.4</w:t>
            </w:r>
          </w:p>
        </w:tc>
        <w:tc>
          <w:tcPr>
            <w:tcW w:w="4412" w:type="dxa"/>
            <w:tcBorders>
              <w:right w:val="single" w:sz="4" w:space="0" w:color="auto"/>
            </w:tcBorders>
          </w:tcPr>
          <w:p w:rsidR="00C873BE" w:rsidRDefault="00C80BF2" w:rsidP="00121DFF">
            <w:r>
              <w:t>способность к самооценке  на основе критериев успешности учебной деятельности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C873BE" w:rsidRDefault="006D51D9" w:rsidP="006D51D9">
            <w:r>
              <w:t>учителем и учащимися только педагогические критерии успешности учебной деятельности (способ</w:t>
            </w:r>
            <w:r w:rsidR="00B813AF">
              <w:t>ность ученика усваивать предмет</w:t>
            </w:r>
            <w:r>
              <w:t>,</w:t>
            </w:r>
            <w:r w:rsidR="00B813AF">
              <w:t xml:space="preserve"> </w:t>
            </w:r>
            <w:r>
              <w:t>способность демонстрировать свои знания, навыки и умения.)</w:t>
            </w:r>
          </w:p>
        </w:tc>
        <w:tc>
          <w:tcPr>
            <w:tcW w:w="4261" w:type="dxa"/>
          </w:tcPr>
          <w:p w:rsidR="00C873BE" w:rsidRDefault="006D51D9" w:rsidP="00F502BD">
            <w:r>
              <w:t>Необходимо формировать понимание психологических критериев успешности (мотивация к обучению, ученик-учитель, ученик</w:t>
            </w:r>
            <w:r w:rsidR="00B813AF">
              <w:t xml:space="preserve"> </w:t>
            </w:r>
            <w:r>
              <w:t>-</w:t>
            </w:r>
            <w:r w:rsidR="00B813AF">
              <w:t xml:space="preserve"> </w:t>
            </w:r>
            <w:r>
              <w:t xml:space="preserve">одноклассники; позитивная </w:t>
            </w:r>
            <w:r w:rsidR="00F502BD">
              <w:t>самооценка и</w:t>
            </w:r>
            <w:r w:rsidR="00B813AF">
              <w:t xml:space="preserve"> </w:t>
            </w:r>
            <w:r>
              <w:t>т.д</w:t>
            </w:r>
            <w:r w:rsidR="00B813AF">
              <w:t>.</w:t>
            </w:r>
            <w:r>
              <w:t>)</w:t>
            </w:r>
          </w:p>
        </w:tc>
      </w:tr>
      <w:tr w:rsidR="00C873BE" w:rsidTr="00153E35">
        <w:trPr>
          <w:trHeight w:val="413"/>
        </w:trPr>
        <w:tc>
          <w:tcPr>
            <w:tcW w:w="1447" w:type="dxa"/>
          </w:tcPr>
          <w:p w:rsidR="00C873BE" w:rsidRDefault="00C873BE" w:rsidP="00121DFF">
            <w:r>
              <w:t>9</w:t>
            </w:r>
          </w:p>
        </w:tc>
        <w:tc>
          <w:tcPr>
            <w:tcW w:w="9733" w:type="dxa"/>
            <w:gridSpan w:val="2"/>
          </w:tcPr>
          <w:p w:rsidR="00C873BE" w:rsidRDefault="00B813AF" w:rsidP="00121DFF">
            <w:r>
              <w:t>Учащийся с ОВЗ получаю</w:t>
            </w:r>
            <w:r w:rsidR="00F502BD">
              <w:t xml:space="preserve">т индивидуальные задания. Оценивание учебных достижений проводиться без учета личностных особенностей. 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276"/>
        </w:trPr>
        <w:tc>
          <w:tcPr>
            <w:tcW w:w="1447" w:type="dxa"/>
          </w:tcPr>
          <w:p w:rsidR="00C873BE" w:rsidRDefault="00C873BE" w:rsidP="00121DFF">
            <w:r>
              <w:t>10</w:t>
            </w:r>
          </w:p>
        </w:tc>
        <w:tc>
          <w:tcPr>
            <w:tcW w:w="9733" w:type="dxa"/>
            <w:gridSpan w:val="2"/>
          </w:tcPr>
          <w:p w:rsidR="00C873BE" w:rsidRDefault="00F502BD" w:rsidP="00121DFF">
            <w:r>
              <w:t>Организовано работа со справочниками и словарем.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22"/>
        </w:trPr>
        <w:tc>
          <w:tcPr>
            <w:tcW w:w="1447" w:type="dxa"/>
          </w:tcPr>
          <w:p w:rsidR="00C873BE" w:rsidRDefault="00C873BE" w:rsidP="00121DFF">
            <w:r>
              <w:t>11</w:t>
            </w:r>
          </w:p>
        </w:tc>
        <w:tc>
          <w:tcPr>
            <w:tcW w:w="9733" w:type="dxa"/>
            <w:gridSpan w:val="2"/>
          </w:tcPr>
          <w:p w:rsidR="00C873BE" w:rsidRDefault="00485BB7" w:rsidP="009E1391">
            <w:r>
              <w:t>Использовались элементов</w:t>
            </w:r>
            <w:r w:rsidR="00B813AF">
              <w:t xml:space="preserve"> </w:t>
            </w:r>
            <w:r>
              <w:t xml:space="preserve">кейс - </w:t>
            </w:r>
            <w:r w:rsidR="00734054">
              <w:t xml:space="preserve">технологии </w:t>
            </w:r>
            <w:r>
              <w:t xml:space="preserve">на этапе работы в группах, </w:t>
            </w:r>
            <w:r w:rsidR="009E1391">
              <w:t>элементы т</w:t>
            </w:r>
            <w:r w:rsidRPr="009E1391">
              <w:rPr>
                <w:color w:val="333333"/>
                <w:shd w:val="clear" w:color="auto" w:fill="F2F2F2"/>
              </w:rPr>
              <w:t>ехно</w:t>
            </w:r>
            <w:r w:rsidR="009E1391">
              <w:rPr>
                <w:color w:val="333333"/>
                <w:shd w:val="clear" w:color="auto" w:fill="F2F2F2"/>
              </w:rPr>
              <w:t>логии</w:t>
            </w:r>
            <w:r w:rsidRPr="009E1391">
              <w:rPr>
                <w:color w:val="333333"/>
                <w:shd w:val="clear" w:color="auto" w:fill="F2F2F2"/>
              </w:rPr>
              <w:t xml:space="preserve"> развития критического мышления</w:t>
            </w:r>
            <w:r w:rsidRPr="009E1391">
              <w:t xml:space="preserve">  на этапе </w:t>
            </w:r>
            <w:r w:rsidR="009E1391">
              <w:t>постановки цели урока, мозговая атака.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15"/>
        </w:trPr>
        <w:tc>
          <w:tcPr>
            <w:tcW w:w="1447" w:type="dxa"/>
          </w:tcPr>
          <w:p w:rsidR="00C873BE" w:rsidRDefault="00C873BE" w:rsidP="00121DFF">
            <w:r>
              <w:t>12</w:t>
            </w:r>
          </w:p>
        </w:tc>
        <w:tc>
          <w:tcPr>
            <w:tcW w:w="9733" w:type="dxa"/>
            <w:gridSpan w:val="2"/>
          </w:tcPr>
          <w:p w:rsidR="00C873BE" w:rsidRDefault="009E1391" w:rsidP="002D63E8">
            <w:r>
              <w:t xml:space="preserve">Удачное применение кластеров ТРКМ </w:t>
            </w:r>
            <w:r w:rsidR="00744DA4">
              <w:t xml:space="preserve"> при опр</w:t>
            </w:r>
            <w:r>
              <w:t>еделени</w:t>
            </w:r>
            <w:r w:rsidR="002D63E8">
              <w:t>и</w:t>
            </w:r>
            <w:r>
              <w:t xml:space="preserve"> учебной цели.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07"/>
        </w:trPr>
        <w:tc>
          <w:tcPr>
            <w:tcW w:w="1447" w:type="dxa"/>
          </w:tcPr>
          <w:p w:rsidR="00C873BE" w:rsidRDefault="00C873BE" w:rsidP="00121DFF">
            <w:r>
              <w:t>13</w:t>
            </w:r>
          </w:p>
        </w:tc>
        <w:tc>
          <w:tcPr>
            <w:tcW w:w="9733" w:type="dxa"/>
            <w:gridSpan w:val="2"/>
          </w:tcPr>
          <w:p w:rsidR="00C873BE" w:rsidRDefault="00744DA4" w:rsidP="00744DA4">
            <w:r>
              <w:t>На этапе объяснения материала предъявляются изображения объектов из компьютера.</w:t>
            </w:r>
          </w:p>
          <w:p w:rsidR="00EC06C6" w:rsidRDefault="00EC06C6" w:rsidP="00744DA4"/>
        </w:tc>
        <w:tc>
          <w:tcPr>
            <w:tcW w:w="4261" w:type="dxa"/>
          </w:tcPr>
          <w:p w:rsidR="00C873BE" w:rsidRDefault="00744DA4" w:rsidP="00121DFF">
            <w:r>
              <w:t>Не предъявлены реальные объекты, хотя их представление возможно.</w:t>
            </w:r>
          </w:p>
        </w:tc>
      </w:tr>
      <w:tr w:rsidR="00C873BE" w:rsidTr="00153E35">
        <w:trPr>
          <w:trHeight w:val="395"/>
        </w:trPr>
        <w:tc>
          <w:tcPr>
            <w:tcW w:w="1447" w:type="dxa"/>
          </w:tcPr>
          <w:p w:rsidR="00C873BE" w:rsidRDefault="00C873BE" w:rsidP="00121DFF">
            <w:r>
              <w:t>14</w:t>
            </w:r>
          </w:p>
        </w:tc>
        <w:tc>
          <w:tcPr>
            <w:tcW w:w="9733" w:type="dxa"/>
            <w:gridSpan w:val="2"/>
          </w:tcPr>
          <w:p w:rsidR="002D63E8" w:rsidRDefault="002D63E8" w:rsidP="002D63E8">
            <w:r>
              <w:t xml:space="preserve">При организации мозгового штурма учитель четко организовывал обсуждение различных мнений учащегося.  </w:t>
            </w:r>
          </w:p>
          <w:p w:rsidR="00C873BE" w:rsidRDefault="00C873BE" w:rsidP="00485BB7"/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15"/>
        </w:trPr>
        <w:tc>
          <w:tcPr>
            <w:tcW w:w="1447" w:type="dxa"/>
          </w:tcPr>
          <w:p w:rsidR="00C873BE" w:rsidRDefault="00C873BE" w:rsidP="00121DFF">
            <w:r>
              <w:t>15</w:t>
            </w:r>
          </w:p>
        </w:tc>
        <w:tc>
          <w:tcPr>
            <w:tcW w:w="9733" w:type="dxa"/>
            <w:gridSpan w:val="2"/>
          </w:tcPr>
          <w:p w:rsidR="00C873BE" w:rsidRDefault="00485BB7" w:rsidP="00121DFF">
            <w:r>
              <w:t>Проводится на всех этапах рефлексия.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06"/>
        </w:trPr>
        <w:tc>
          <w:tcPr>
            <w:tcW w:w="1447" w:type="dxa"/>
          </w:tcPr>
          <w:p w:rsidR="00C873BE" w:rsidRDefault="00C873BE" w:rsidP="00121DFF">
            <w:r>
              <w:t>16</w:t>
            </w:r>
          </w:p>
        </w:tc>
        <w:tc>
          <w:tcPr>
            <w:tcW w:w="9733" w:type="dxa"/>
            <w:gridSpan w:val="2"/>
          </w:tcPr>
          <w:p w:rsidR="00C873BE" w:rsidRDefault="00EC06C6" w:rsidP="00EC06C6">
            <w:r>
              <w:t xml:space="preserve">Четко и правильно в соответствии с правилами формальной логики строится  доказательства. Различаются посылки и выводы. Проводиться обучение правилам формальной логики. Особенно правилам деления объема понятий (имен). </w:t>
            </w:r>
          </w:p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12"/>
        </w:trPr>
        <w:tc>
          <w:tcPr>
            <w:tcW w:w="1447" w:type="dxa"/>
          </w:tcPr>
          <w:p w:rsidR="00C873BE" w:rsidRDefault="00C873BE" w:rsidP="00121DFF">
            <w:r>
              <w:t>17</w:t>
            </w:r>
          </w:p>
        </w:tc>
        <w:tc>
          <w:tcPr>
            <w:tcW w:w="9733" w:type="dxa"/>
            <w:gridSpan w:val="2"/>
          </w:tcPr>
          <w:p w:rsidR="00EC06C6" w:rsidRDefault="00EC06C6" w:rsidP="00EC06C6">
            <w:r>
              <w:t>(</w:t>
            </w:r>
            <w:r w:rsidR="00A6081E">
              <w:t>усиления внимания об</w:t>
            </w:r>
            <w:r>
              <w:t>щества к личности, её интересам) На этапе закрепления материала предлагалось задуматься и для себя определить насколько важно для вас товарищей и общества.</w:t>
            </w:r>
            <w:r w:rsidR="00B813AF">
              <w:t xml:space="preserve"> У</w:t>
            </w:r>
            <w:r>
              <w:t>чение, в частности изучение данной темы.</w:t>
            </w:r>
          </w:p>
          <w:p w:rsidR="00C873BE" w:rsidRDefault="00C873BE" w:rsidP="00A6081E"/>
        </w:tc>
        <w:tc>
          <w:tcPr>
            <w:tcW w:w="4261" w:type="dxa"/>
          </w:tcPr>
          <w:p w:rsidR="00C873BE" w:rsidRDefault="00C873BE" w:rsidP="00121DFF"/>
        </w:tc>
      </w:tr>
      <w:tr w:rsidR="00C873BE" w:rsidTr="00153E35">
        <w:trPr>
          <w:trHeight w:val="416"/>
        </w:trPr>
        <w:tc>
          <w:tcPr>
            <w:tcW w:w="1447" w:type="dxa"/>
          </w:tcPr>
          <w:p w:rsidR="00C873BE" w:rsidRDefault="00C873BE" w:rsidP="00121DFF">
            <w:r>
              <w:t>18</w:t>
            </w:r>
          </w:p>
        </w:tc>
        <w:tc>
          <w:tcPr>
            <w:tcW w:w="9733" w:type="dxa"/>
            <w:gridSpan w:val="2"/>
          </w:tcPr>
          <w:p w:rsidR="00C873BE" w:rsidRPr="00A6081E" w:rsidRDefault="00DC256E" w:rsidP="00121DFF">
            <w:r w:rsidRPr="00A6081E">
              <w:rPr>
                <w:color w:val="000000"/>
              </w:rPr>
              <w:t>При определении домашнего задания</w:t>
            </w:r>
            <w:r w:rsidR="00B813AF">
              <w:rPr>
                <w:color w:val="000000"/>
              </w:rPr>
              <w:t xml:space="preserve">. </w:t>
            </w:r>
            <w:r w:rsidRPr="00A6081E">
              <w:rPr>
                <w:color w:val="000000"/>
              </w:rPr>
              <w:t xml:space="preserve"> Пласты культуры, как бытовая, физическая, сексу</w:t>
            </w:r>
            <w:r w:rsidRPr="00A6081E">
              <w:rPr>
                <w:color w:val="000000"/>
              </w:rPr>
              <w:softHyphen/>
              <w:t>альная, духовная, интеллектуальная, материальная, экономическая, политическая, нравственная (которая определяет отношение челове</w:t>
            </w:r>
            <w:r w:rsidRPr="00A6081E">
              <w:rPr>
                <w:color w:val="000000"/>
              </w:rPr>
              <w:softHyphen/>
              <w:t>ка к самому себе, к людям, к социуму, к природе).</w:t>
            </w:r>
          </w:p>
        </w:tc>
        <w:tc>
          <w:tcPr>
            <w:tcW w:w="4261" w:type="dxa"/>
          </w:tcPr>
          <w:p w:rsidR="00C873BE" w:rsidRDefault="00C873BE" w:rsidP="00121DFF"/>
        </w:tc>
      </w:tr>
    </w:tbl>
    <w:p w:rsidR="00153E35" w:rsidRPr="00642A1B" w:rsidRDefault="00153E35" w:rsidP="00153E35">
      <w:pPr>
        <w:jc w:val="right"/>
      </w:pPr>
      <w:r>
        <w:lastRenderedPageBreak/>
        <w:t>Приложение 1</w:t>
      </w:r>
      <w:r>
        <w:t xml:space="preserve"> а</w:t>
      </w:r>
      <w:r w:rsidRPr="00642A1B">
        <w:t xml:space="preserve"> к приказу </w:t>
      </w:r>
      <w:r>
        <w:t xml:space="preserve">ОО АМР Стерлибашевский район РБ </w:t>
      </w:r>
      <w:r w:rsidRPr="00642A1B">
        <w:t xml:space="preserve"> от</w:t>
      </w:r>
      <w:r>
        <w:t xml:space="preserve"> 24.01.2017 г. №27</w:t>
      </w:r>
      <w:r w:rsidRPr="00642A1B">
        <w:t xml:space="preserve"> </w:t>
      </w:r>
    </w:p>
    <w:p w:rsidR="00642A1B" w:rsidRDefault="00642A1B" w:rsidP="008E7876">
      <w:pPr>
        <w:jc w:val="right"/>
      </w:pPr>
    </w:p>
    <w:p w:rsidR="00153E35" w:rsidRDefault="00153E35" w:rsidP="008E7876">
      <w:pPr>
        <w:jc w:val="right"/>
      </w:pPr>
    </w:p>
    <w:p w:rsidR="008E7876" w:rsidRPr="00153E35" w:rsidRDefault="00121DFF" w:rsidP="00153E35">
      <w:pPr>
        <w:jc w:val="center"/>
        <w:rPr>
          <w:b/>
          <w:sz w:val="18"/>
        </w:rPr>
      </w:pPr>
      <w:r w:rsidRPr="00153E35">
        <w:rPr>
          <w:b/>
        </w:rPr>
        <w:t>Итоговой  протокол  по  результатам   проведенных  уроков (занятий)</w:t>
      </w:r>
    </w:p>
    <w:p w:rsidR="00121DFF" w:rsidRDefault="00121DFF" w:rsidP="00121DFF"/>
    <w:p w:rsidR="00121DFF" w:rsidRDefault="00121DFF" w:rsidP="00121DFF"/>
    <w:p w:rsidR="00121DFF" w:rsidRDefault="00121DFF" w:rsidP="00121DFF"/>
    <w:p w:rsidR="00121DFF" w:rsidRDefault="00121DFF" w:rsidP="00121DFF">
      <w:r>
        <w:t>Ф.И.О.  конкурсанта___________________________________________________</w:t>
      </w:r>
    </w:p>
    <w:p w:rsidR="00121DFF" w:rsidRDefault="00121DFF" w:rsidP="00121DFF"/>
    <w:p w:rsidR="00121DFF" w:rsidRDefault="00121DFF" w:rsidP="00121DFF"/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943"/>
        <w:gridCol w:w="4819"/>
        <w:gridCol w:w="2410"/>
        <w:gridCol w:w="4962"/>
      </w:tblGrid>
      <w:tr w:rsidR="00121DFF" w:rsidTr="00F71A80">
        <w:tc>
          <w:tcPr>
            <w:tcW w:w="2943" w:type="dxa"/>
            <w:vAlign w:val="center"/>
          </w:tcPr>
          <w:p w:rsidR="00121DFF" w:rsidRDefault="00121DFF" w:rsidP="00121DFF">
            <w:pPr>
              <w:jc w:val="center"/>
            </w:pPr>
            <w:r>
              <w:t>Дата  проведения   урока (занятия).</w:t>
            </w:r>
          </w:p>
        </w:tc>
        <w:tc>
          <w:tcPr>
            <w:tcW w:w="4819" w:type="dxa"/>
            <w:vAlign w:val="center"/>
          </w:tcPr>
          <w:p w:rsidR="00121DFF" w:rsidRDefault="00121DFF" w:rsidP="00121DFF">
            <w:r>
              <w:t>баллы,  выставленные  экспертами  (по  оценочным  картам  конкурсного урока  (занятия).</w:t>
            </w:r>
          </w:p>
        </w:tc>
        <w:tc>
          <w:tcPr>
            <w:tcW w:w="2410" w:type="dxa"/>
            <w:vAlign w:val="center"/>
          </w:tcPr>
          <w:p w:rsidR="00121DFF" w:rsidRDefault="00121DFF" w:rsidP="00121DFF">
            <w:r>
              <w:t xml:space="preserve">Среднее  значение  </w:t>
            </w:r>
          </w:p>
        </w:tc>
        <w:tc>
          <w:tcPr>
            <w:tcW w:w="4962" w:type="dxa"/>
            <w:vAlign w:val="center"/>
          </w:tcPr>
          <w:p w:rsidR="00121DFF" w:rsidRDefault="00121DFF" w:rsidP="00F71A80">
            <w:r>
              <w:t>примечание</w:t>
            </w:r>
          </w:p>
        </w:tc>
      </w:tr>
      <w:tr w:rsidR="00121DFF" w:rsidTr="00F71A80">
        <w:tc>
          <w:tcPr>
            <w:tcW w:w="2943" w:type="dxa"/>
          </w:tcPr>
          <w:p w:rsidR="00121DFF" w:rsidRDefault="00121DFF" w:rsidP="00F71A80"/>
        </w:tc>
        <w:tc>
          <w:tcPr>
            <w:tcW w:w="4819" w:type="dxa"/>
          </w:tcPr>
          <w:p w:rsidR="00121DFF" w:rsidRDefault="00121DFF" w:rsidP="00F71A80"/>
        </w:tc>
        <w:tc>
          <w:tcPr>
            <w:tcW w:w="2410" w:type="dxa"/>
          </w:tcPr>
          <w:p w:rsidR="00121DFF" w:rsidRDefault="00121DFF" w:rsidP="00F71A80"/>
        </w:tc>
        <w:tc>
          <w:tcPr>
            <w:tcW w:w="4962" w:type="dxa"/>
          </w:tcPr>
          <w:p w:rsidR="00121DFF" w:rsidRDefault="00121DFF" w:rsidP="00F71A80"/>
        </w:tc>
      </w:tr>
      <w:tr w:rsidR="00121DFF" w:rsidTr="00F71A80">
        <w:tc>
          <w:tcPr>
            <w:tcW w:w="2943" w:type="dxa"/>
          </w:tcPr>
          <w:p w:rsidR="00121DFF" w:rsidRDefault="00121DFF" w:rsidP="00F71A80"/>
        </w:tc>
        <w:tc>
          <w:tcPr>
            <w:tcW w:w="4819" w:type="dxa"/>
          </w:tcPr>
          <w:p w:rsidR="00121DFF" w:rsidRDefault="00121DFF" w:rsidP="00F71A80"/>
        </w:tc>
        <w:tc>
          <w:tcPr>
            <w:tcW w:w="2410" w:type="dxa"/>
          </w:tcPr>
          <w:p w:rsidR="00121DFF" w:rsidRDefault="00121DFF" w:rsidP="00F71A80"/>
        </w:tc>
        <w:tc>
          <w:tcPr>
            <w:tcW w:w="4962" w:type="dxa"/>
          </w:tcPr>
          <w:p w:rsidR="00121DFF" w:rsidRDefault="00121DFF" w:rsidP="00F71A80"/>
        </w:tc>
      </w:tr>
      <w:tr w:rsidR="00121DFF" w:rsidTr="00F71A80">
        <w:tc>
          <w:tcPr>
            <w:tcW w:w="2943" w:type="dxa"/>
          </w:tcPr>
          <w:p w:rsidR="00121DFF" w:rsidRDefault="00121DFF" w:rsidP="00F71A80"/>
        </w:tc>
        <w:tc>
          <w:tcPr>
            <w:tcW w:w="4819" w:type="dxa"/>
          </w:tcPr>
          <w:p w:rsidR="00121DFF" w:rsidRDefault="00121DFF" w:rsidP="00F71A80"/>
        </w:tc>
        <w:tc>
          <w:tcPr>
            <w:tcW w:w="2410" w:type="dxa"/>
          </w:tcPr>
          <w:p w:rsidR="00121DFF" w:rsidRDefault="00121DFF" w:rsidP="00F71A80"/>
        </w:tc>
        <w:tc>
          <w:tcPr>
            <w:tcW w:w="4962" w:type="dxa"/>
          </w:tcPr>
          <w:p w:rsidR="00121DFF" w:rsidRDefault="00121DFF" w:rsidP="00F71A80"/>
        </w:tc>
      </w:tr>
      <w:tr w:rsidR="00121DFF" w:rsidTr="00F71A80">
        <w:tc>
          <w:tcPr>
            <w:tcW w:w="2943" w:type="dxa"/>
          </w:tcPr>
          <w:p w:rsidR="00121DFF" w:rsidRDefault="00121DFF" w:rsidP="00F71A80"/>
        </w:tc>
        <w:tc>
          <w:tcPr>
            <w:tcW w:w="4819" w:type="dxa"/>
          </w:tcPr>
          <w:p w:rsidR="00121DFF" w:rsidRDefault="00121DFF" w:rsidP="00F71A80"/>
        </w:tc>
        <w:tc>
          <w:tcPr>
            <w:tcW w:w="2410" w:type="dxa"/>
          </w:tcPr>
          <w:p w:rsidR="00121DFF" w:rsidRDefault="00121DFF" w:rsidP="00F71A80"/>
        </w:tc>
        <w:tc>
          <w:tcPr>
            <w:tcW w:w="4962" w:type="dxa"/>
          </w:tcPr>
          <w:p w:rsidR="00121DFF" w:rsidRDefault="00121DFF" w:rsidP="00F71A80"/>
        </w:tc>
      </w:tr>
      <w:tr w:rsidR="00121DFF" w:rsidTr="00F71A80">
        <w:tc>
          <w:tcPr>
            <w:tcW w:w="2943" w:type="dxa"/>
          </w:tcPr>
          <w:p w:rsidR="00121DFF" w:rsidRDefault="00121DFF" w:rsidP="00F71A80"/>
        </w:tc>
        <w:tc>
          <w:tcPr>
            <w:tcW w:w="4819" w:type="dxa"/>
          </w:tcPr>
          <w:p w:rsidR="00121DFF" w:rsidRDefault="00121DFF" w:rsidP="00F71A80"/>
        </w:tc>
        <w:tc>
          <w:tcPr>
            <w:tcW w:w="2410" w:type="dxa"/>
          </w:tcPr>
          <w:p w:rsidR="00121DFF" w:rsidRDefault="00121DFF" w:rsidP="00F71A80"/>
        </w:tc>
        <w:tc>
          <w:tcPr>
            <w:tcW w:w="4962" w:type="dxa"/>
          </w:tcPr>
          <w:p w:rsidR="00121DFF" w:rsidRDefault="00121DFF" w:rsidP="00F71A80"/>
        </w:tc>
      </w:tr>
    </w:tbl>
    <w:p w:rsidR="00121DFF" w:rsidRDefault="00121DFF" w:rsidP="00121DFF">
      <w:pPr>
        <w:rPr>
          <w:sz w:val="16"/>
        </w:rPr>
      </w:pPr>
    </w:p>
    <w:p w:rsidR="00121DFF" w:rsidRDefault="00121DFF" w:rsidP="00121DFF"/>
    <w:p w:rsidR="00121DFF" w:rsidRDefault="00121DFF" w:rsidP="00121DFF">
      <w:r w:rsidRPr="004049A9">
        <w:t>Члены  конкурсной   комиссии</w:t>
      </w:r>
      <w:r>
        <w:t>:   ________________________</w:t>
      </w:r>
      <w:r w:rsidRPr="004049A9">
        <w:t>____</w:t>
      </w:r>
      <w:r>
        <w:t>___________________________________________________________</w:t>
      </w:r>
      <w:r w:rsidRPr="004049A9">
        <w:t>_____</w:t>
      </w:r>
    </w:p>
    <w:p w:rsidR="00121DFF" w:rsidRDefault="00121DFF" w:rsidP="00121DFF"/>
    <w:p w:rsidR="00121DFF" w:rsidRDefault="00121DFF" w:rsidP="00121DFF">
      <w:r>
        <w:t>________________________________________________________________________________________________________________________</w:t>
      </w:r>
    </w:p>
    <w:p w:rsidR="00121DFF" w:rsidRDefault="00121DFF" w:rsidP="00121DFF"/>
    <w:p w:rsidR="00121DFF" w:rsidRDefault="00121DFF" w:rsidP="00121DFF"/>
    <w:p w:rsidR="00121DFF" w:rsidRPr="004049A9" w:rsidRDefault="00121DFF" w:rsidP="00121DFF">
      <w:r w:rsidRPr="004049A9">
        <w:t>Ознакомился(ась)___________________</w:t>
      </w:r>
      <w:r>
        <w:t>__________</w:t>
      </w:r>
      <w:r w:rsidRPr="004049A9">
        <w:t>__            Дата  составления  итогового  протокола _____________</w:t>
      </w:r>
    </w:p>
    <w:p w:rsidR="00337C30" w:rsidRPr="00D3383A" w:rsidRDefault="00337C30" w:rsidP="00D3383A">
      <w:pPr>
        <w:tabs>
          <w:tab w:val="left" w:pos="1065"/>
        </w:tabs>
      </w:pPr>
    </w:p>
    <w:sectPr w:rsidR="00337C30" w:rsidRPr="00D3383A" w:rsidSect="00642A1B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B4"/>
    <w:rsid w:val="00027D4A"/>
    <w:rsid w:val="00035D1E"/>
    <w:rsid w:val="000403B2"/>
    <w:rsid w:val="00046B3E"/>
    <w:rsid w:val="000A7BAA"/>
    <w:rsid w:val="000C5EDA"/>
    <w:rsid w:val="000E3703"/>
    <w:rsid w:val="00121DFF"/>
    <w:rsid w:val="00137A81"/>
    <w:rsid w:val="00153E35"/>
    <w:rsid w:val="001D0B83"/>
    <w:rsid w:val="001D22D9"/>
    <w:rsid w:val="00212288"/>
    <w:rsid w:val="00233C0A"/>
    <w:rsid w:val="002538C8"/>
    <w:rsid w:val="002B0F79"/>
    <w:rsid w:val="002C004F"/>
    <w:rsid w:val="002D63E8"/>
    <w:rsid w:val="002E5D04"/>
    <w:rsid w:val="00337C30"/>
    <w:rsid w:val="003510CB"/>
    <w:rsid w:val="003714D8"/>
    <w:rsid w:val="004234D8"/>
    <w:rsid w:val="00485BB7"/>
    <w:rsid w:val="00506482"/>
    <w:rsid w:val="00557CEB"/>
    <w:rsid w:val="005D0A75"/>
    <w:rsid w:val="00611A1C"/>
    <w:rsid w:val="00613F76"/>
    <w:rsid w:val="0062274D"/>
    <w:rsid w:val="00624BEF"/>
    <w:rsid w:val="00642A1B"/>
    <w:rsid w:val="00651054"/>
    <w:rsid w:val="00672BEC"/>
    <w:rsid w:val="006C107B"/>
    <w:rsid w:val="006D51D9"/>
    <w:rsid w:val="006F5B8C"/>
    <w:rsid w:val="00734054"/>
    <w:rsid w:val="00744DA4"/>
    <w:rsid w:val="00796567"/>
    <w:rsid w:val="007B538D"/>
    <w:rsid w:val="007C457B"/>
    <w:rsid w:val="007E1374"/>
    <w:rsid w:val="00841DB4"/>
    <w:rsid w:val="00846D69"/>
    <w:rsid w:val="00847935"/>
    <w:rsid w:val="00847EE5"/>
    <w:rsid w:val="00850924"/>
    <w:rsid w:val="008A4D85"/>
    <w:rsid w:val="008A70A4"/>
    <w:rsid w:val="008E7876"/>
    <w:rsid w:val="009D6320"/>
    <w:rsid w:val="009E1391"/>
    <w:rsid w:val="009E42BE"/>
    <w:rsid w:val="00A10ED4"/>
    <w:rsid w:val="00A469D5"/>
    <w:rsid w:val="00A508E5"/>
    <w:rsid w:val="00A6081E"/>
    <w:rsid w:val="00AD0A77"/>
    <w:rsid w:val="00B813AF"/>
    <w:rsid w:val="00B94276"/>
    <w:rsid w:val="00B945AF"/>
    <w:rsid w:val="00BB0B16"/>
    <w:rsid w:val="00BC4299"/>
    <w:rsid w:val="00C60F90"/>
    <w:rsid w:val="00C80BF2"/>
    <w:rsid w:val="00C873BE"/>
    <w:rsid w:val="00C947C2"/>
    <w:rsid w:val="00CA4648"/>
    <w:rsid w:val="00D25011"/>
    <w:rsid w:val="00D3383A"/>
    <w:rsid w:val="00DA7D6C"/>
    <w:rsid w:val="00DC256E"/>
    <w:rsid w:val="00E22934"/>
    <w:rsid w:val="00EA1F89"/>
    <w:rsid w:val="00EA6AB2"/>
    <w:rsid w:val="00EB6690"/>
    <w:rsid w:val="00EC06C6"/>
    <w:rsid w:val="00ED1A3E"/>
    <w:rsid w:val="00EE3B3B"/>
    <w:rsid w:val="00F11968"/>
    <w:rsid w:val="00F2606F"/>
    <w:rsid w:val="00F502BD"/>
    <w:rsid w:val="00F6773E"/>
    <w:rsid w:val="00F92C0D"/>
    <w:rsid w:val="00FB5641"/>
    <w:rsid w:val="00FF0576"/>
    <w:rsid w:val="00F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0A4C"/>
  <w15:docId w15:val="{02CEC94E-9B75-450B-A95E-B04E45B6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965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567"/>
    <w:pPr>
      <w:spacing w:after="0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841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Enigma</cp:lastModifiedBy>
  <cp:revision>4</cp:revision>
  <cp:lastPrinted>2017-01-18T08:14:00Z</cp:lastPrinted>
  <dcterms:created xsi:type="dcterms:W3CDTF">2017-01-25T05:51:00Z</dcterms:created>
  <dcterms:modified xsi:type="dcterms:W3CDTF">2017-01-25T10:02:00Z</dcterms:modified>
</cp:coreProperties>
</file>